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Affiliate Verification API</w:t>
      </w:r>
    </w:p>
    <w:p>
      <w:pPr>
        <w:spacing w:after="120"/>
        <w:jc w:val="left"/>
      </w:pPr>
      <w:r>
        <w:t xml:space="preserve">Base URL: </w:t>
      </w:r>
      <w:r>
        <w:rPr>
          <w:rFonts w:ascii="Courier New" w:cs="Courier New" w:eastAsia="Courier New" w:hAnsi="Courier New"/>
          <w:shd w:fill="F1F5F9" w:color="auto" w:val="clear"/>
        </w:rPr>
        <w:t xml:space="preserve">https://r2r.theclaimsystem.co.uk/api/v1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Overview</w:t>
      </w:r>
    </w:p>
    <w:p>
      <w:pPr>
        <w:spacing w:after="120"/>
        <w:jc w:val="left"/>
      </w:pPr>
      <w:r>
        <w:t xml:space="preserve">This API performs identity verification and credit file lookup for affiliate-submitted leads. It supports two flows:</w:t>
      </w:r>
    </w:p>
    <w:p>
      <w:pPr>
        <w:spacing w:after="200"/>
      </w:pPr>
      <w:r>
        <w:t xml:space="preserve"> </w:t>
      </w:r>
    </w:p>
    <w:p>
      <w:pPr>
        <w:spacing w:after="100"/>
        <w:ind w:left="20"/>
        <w:jc w:val="left"/>
      </w:pPr>
      <w:r>
        <w:t xml:space="preserve">1. </w:t>
      </w:r>
      <w:r>
        <w:rPr>
          <w:b/>
          <w:bCs/>
        </w:rPr>
        <w:t xml:space="preserve">Direct verification</w:t>
      </w:r>
      <w:r>
        <w:t xml:space="preserve"> — identity is verified immediately and a funding stream is returned.</w:t>
      </w:r>
    </w:p>
    <w:p>
      <w:pPr>
        <w:spacing w:after="100"/>
        <w:ind w:left="20"/>
        <w:jc w:val="left"/>
      </w:pPr>
      <w:r>
        <w:t xml:space="preserve">2. </w:t>
      </w:r>
      <w:r>
        <w:rPr>
          <w:b/>
          <w:bCs/>
        </w:rPr>
        <w:t xml:space="preserve">OTP challenge</w:t>
      </w:r>
      <w:r>
        <w:t xml:space="preserve"> — verification triggers a one-time passcode challenge that must be resolved via a second request.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All requests and responses use </w:t>
      </w:r>
      <w:r>
        <w:rPr>
          <w:rFonts w:ascii="Courier New" w:cs="Courier New" w:eastAsia="Courier New" w:hAnsi="Courier New"/>
          <w:shd w:fill="F1F5F9" w:color="auto" w:val="clear"/>
        </w:rPr>
        <w:t xml:space="preserve">application/json</w:t>
      </w:r>
      <w:r>
        <w:t xml:space="preserve">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Endpoints</w:t>
      </w:r>
    </w:p>
    <w:p>
      <w:pPr>
        <w:pStyle w:val="Heading3"/>
        <w:spacing w:after="200"/>
        <w:jc w:val="left"/>
      </w:pPr>
      <w:r>
        <w:t xml:space="preserve">1. Submit Lead for Verification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POST /affiliate/{affiliate_id}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Verifies a lead's identity against a credit bureau. On success, the lead is created in the system and a funding stream is returned. If the bureau requires additional verification, an OTP challenge is issued.</w:t>
      </w:r>
    </w:p>
    <w:p>
      <w:pPr>
        <w:spacing w:after="200"/>
      </w:pPr>
      <w:r>
        <w:t xml:space="preserve"> </w:t>
      </w:r>
    </w:p>
    <w:p>
      <w:pPr>
        <w:pStyle w:val="Heading4"/>
        <w:spacing w:after="200"/>
        <w:jc w:val="left"/>
      </w:pPr>
      <w:r>
        <w:t xml:space="preserve">Path Parameters</w:t>
      </w:r>
    </w:p>
    <w:p>
      <w:pPr>
        <w:spacing w:after="24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80"/>
        <w:gridCol w:w="2380"/>
        <w:gridCol w:w="4600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Parameter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Type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affiliate_id</w:t>
            </w:r>
          </w:p>
        </w:tc>
        <w:tc>
          <w:p>
            <w:pPr>
              <w:jc w:val="left"/>
            </w:pPr>
            <w:r>
              <w:t xml:space="preserve">string (UUID)</w:t>
            </w:r>
          </w:p>
        </w:tc>
        <w:tc>
          <w:p>
            <w:pPr>
              <w:jc w:val="left"/>
            </w:pPr>
            <w:r>
              <w:t xml:space="preserve">The unique slug identifying the affiliate endpoint.</w:t>
            </w:r>
          </w:p>
        </w:tc>
      </w:tr>
    </w:tbl>
    <w:p>
      <w:pPr>
        <w:spacing w:before="240"/>
      </w:pPr>
      <w:r>
        <w:t xml:space="preserve"> </w:t>
      </w:r>
    </w:p>
    <w:p>
      <w:pPr>
        <w:pStyle w:val="Heading4"/>
        <w:spacing w:after="200"/>
        <w:jc w:val="left"/>
      </w:pPr>
      <w:r>
        <w:t xml:space="preserve">Request Body</w:t>
      </w:r>
    </w:p>
    <w:p>
      <w:pPr>
        <w:spacing w:after="24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849"/>
        <w:gridCol w:w="1156"/>
        <w:gridCol w:w="1387"/>
        <w:gridCol w:w="4968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Type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Required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first_name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Lead's first name.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last_name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Lead's last name.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email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Valid email address.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phone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Phone number. Non-numeric characters are stripped before submission.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date_of_birth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Date of birth in </w:t>
            </w: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YYYY-MM-DD</w:t>
            </w:r>
            <w:r>
              <w:t xml:space="preserve"> format.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title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No</w:t>
            </w:r>
          </w:p>
        </w:tc>
        <w:tc>
          <w:p>
            <w:pPr>
              <w:jc w:val="left"/>
            </w:pPr>
            <w:r>
              <w:t xml:space="preserve">Salutation (e.g. </w:t>
            </w: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Mr</w:t>
            </w:r>
            <w:r>
              <w:t xml:space="preserve">, </w:t>
            </w: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Mrs</w:t>
            </w:r>
            <w:r>
              <w:t xml:space="preserve">, </w:t>
            </w: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Ms</w:t>
            </w:r>
            <w:r>
              <w:t xml:space="preserve">, </w:t>
            </w: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Dr</w:t>
            </w:r>
            <w:r>
              <w:t xml:space="preserve">). Defaults to a system fallback if not matched.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addresses</w:t>
            </w:r>
          </w:p>
        </w:tc>
        <w:tc>
          <w:p>
            <w:pPr>
              <w:jc w:val="left"/>
            </w:pPr>
            <w:r>
              <w:t xml:space="preserve">array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Array of address objects. The first entry is used as the current address. See </w:t>
            </w:r>
            <w:r>
              <w:rPr>
                <w:color w:val="0563C1"/>
                <w:u w:val="single"/>
              </w:rPr>
              <w:t xml:space="preserve">Address Object</w:t>
            </w:r>
            <w:r>
              <w:t xml:space="preserve">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signature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Base64-encoded image data URI of the lead's signature (e.g. </w:t>
            </w: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data:image/png;base64,...</w:t>
            </w:r>
            <w:r>
              <w:t xml:space="preserve">).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session_id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Device/session identifier from the frontend.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client_ip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IP address of the lead's device.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user_agent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User-agent string from the lead's browser.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reference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No</w:t>
            </w:r>
          </w:p>
        </w:tc>
        <w:tc>
          <w:p>
            <w:pPr>
              <w:jc w:val="left"/>
            </w:pPr>
            <w:r>
              <w:t xml:space="preserve">Your own external reference for this lead. Stored against the record.</w:t>
            </w:r>
          </w:p>
        </w:tc>
      </w:tr>
    </w:tbl>
    <w:p>
      <w:pPr>
        <w:spacing w:before="240"/>
      </w:pPr>
      <w:r>
        <w:t xml:space="preserve"> </w:t>
      </w:r>
    </w:p>
    <w:p>
      <w:pPr>
        <w:pStyle w:val="Heading4"/>
        <w:spacing w:after="200"/>
        <w:jc w:val="left"/>
      </w:pPr>
      <w:r>
        <w:t xml:space="preserve">Address Object</w:t>
      </w:r>
    </w:p>
    <w:p>
      <w:pPr>
        <w:spacing w:after="24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139"/>
        <w:gridCol w:w="1337"/>
        <w:gridCol w:w="1605"/>
        <w:gridCol w:w="4279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Type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Required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buildingNumber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No</w:t>
            </w:r>
          </w:p>
        </w:tc>
        <w:tc>
          <w:p>
            <w:pPr>
              <w:jc w:val="left"/>
            </w:pPr>
            <w:r>
              <w:t xml:space="preserve">Building number. Used as the primary address line if present.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buildingName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No</w:t>
            </w:r>
          </w:p>
        </w:tc>
        <w:tc>
          <w:p>
            <w:pPr>
              <w:jc w:val="left"/>
            </w:pPr>
            <w:r>
              <w:t xml:space="preserve">Building name. Used if </w:t>
            </w: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buildingNumber</w:t>
            </w:r>
            <w:r>
              <w:t xml:space="preserve"> is absent.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line1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No</w:t>
            </w:r>
          </w:p>
        </w:tc>
        <w:tc>
          <w:p>
            <w:pPr>
              <w:jc w:val="left"/>
            </w:pPr>
            <w:r>
              <w:t xml:space="preserve">Fallback address line 1.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thoroughfare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Street name.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townOrCity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Town or city.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postcode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Full UK postcode.</w:t>
            </w:r>
          </w:p>
        </w:tc>
      </w:tr>
    </w:tbl>
    <w:p>
      <w:pPr>
        <w:spacing w:before="24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4"/>
        <w:spacing w:after="200"/>
        <w:jc w:val="left"/>
      </w:pPr>
      <w:r>
        <w:t xml:space="preserve">Responses</w:t>
      </w:r>
    </w:p>
    <w:p>
      <w:pPr>
        <w:spacing w:after="120"/>
        <w:jc w:val="left"/>
      </w:pPr>
      <w:r>
        <w:rPr>
          <w:b/>
          <w:bCs/>
        </w:rPr>
        <w:t xml:space="preserve">200 OK — Verification successful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The lead has been created and assigned to a funding stream.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"client": "SUCCESS",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"message": "SUCCESS",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"fundingStream": "Elmwood"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Possible </w:t>
      </w:r>
      <w:r>
        <w:rPr>
          <w:rFonts w:ascii="Courier New" w:cs="Courier New" w:eastAsia="Courier New" w:hAnsi="Courier New"/>
          <w:shd w:fill="F1F5F9" w:color="auto" w:val="clear"/>
        </w:rPr>
        <w:t xml:space="preserve">fundingStream</w:t>
      </w:r>
      <w:r>
        <w:t xml:space="preserve"> values: </w:t>
      </w:r>
      <w:r>
        <w:rPr>
          <w:rFonts w:ascii="Courier New" w:cs="Courier New" w:eastAsia="Courier New" w:hAnsi="Courier New"/>
          <w:shd w:fill="F1F5F9" w:color="auto" w:val="clear"/>
        </w:rPr>
        <w:t xml:space="preserve">"Elmwood"</w:t>
      </w:r>
      <w:r>
        <w:t xml:space="preserve">, </w:t>
      </w:r>
      <w:r>
        <w:rPr>
          <w:rFonts w:ascii="Courier New" w:cs="Courier New" w:eastAsia="Courier New" w:hAnsi="Courier New"/>
          <w:shd w:fill="F1F5F9" w:color="auto" w:val="clear"/>
        </w:rPr>
        <w:t xml:space="preserve">"S&amp;G"</w:t>
      </w:r>
      <w:r>
        <w:t xml:space="preserve">, </w:t>
      </w:r>
      <w:r>
        <w:rPr>
          <w:rFonts w:ascii="Courier New" w:cs="Courier New" w:eastAsia="Courier New" w:hAnsi="Courier New"/>
          <w:shd w:fill="F1F5F9" w:color="auto" w:val="clear"/>
        </w:rPr>
        <w:t xml:space="preserve">"Claim Smart"</w:t>
      </w:r>
      <w:r>
        <w:t xml:space="preserve">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200 OK — No funding stream matched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The lead was created but no eligible funding stream was found.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"client": "SUCCESS",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"message": "NO_STREAM"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200 OK — OTP challenge required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The bureau requires the lead to verify via OTP before proceeding. Store the </w:t>
      </w:r>
      <w:r>
        <w:rPr>
          <w:rFonts w:ascii="Courier New" w:cs="Courier New" w:eastAsia="Courier New" w:hAnsi="Courier New"/>
          <w:shd w:fill="F1F5F9" w:color="auto" w:val="clear"/>
        </w:rPr>
        <w:t xml:space="preserve">challenge_id</w:t>
      </w:r>
      <w:r>
        <w:t xml:space="preserve"> and re-submit via the </w:t>
      </w:r>
      <w:r>
        <w:rPr>
          <w:color w:val="0563C1"/>
          <w:u w:val="single"/>
        </w:rPr>
        <w:t xml:space="preserve">OTP endpoint</w:t>
      </w:r>
      <w:r>
        <w:t xml:space="preserve">.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"message": "Please validate via OTP.",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"challenge_id": "abc123-verification-id",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"status": "CHALLENGE"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200 OK — Credit file not found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"message": "Unable to locate credit file at this time."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200 OK — Validation failed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"message": "Validation failed.",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"errors":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"email": "Invalid email.",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"date_of_birth": "Invalid DOB.",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"addresses.0.postcode": "Required."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200 OK — Endpoint not found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The </w:t>
      </w:r>
      <w:r>
        <w:rPr>
          <w:rFonts w:ascii="Courier New" w:cs="Courier New" w:eastAsia="Courier New" w:hAnsi="Courier New"/>
          <w:shd w:fill="F1F5F9" w:color="auto" w:val="clear"/>
        </w:rPr>
        <w:t xml:space="preserve">affiliate_id</w:t>
      </w:r>
      <w:r>
        <w:t xml:space="preserve"> in the path does not match a known endpoint.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"message": "Endpoint not found."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200 OK — Duplicate detected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 lead with matching details already exists in the system.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"message": "Duplicate detected."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2. Submit OTP Verification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POST /affiliate/{affiliate_id}/otp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Resolves a pending OTP challenge. Include all original lead fields plus the </w:t>
      </w:r>
      <w:r>
        <w:rPr>
          <w:rFonts w:ascii="Courier New" w:cs="Courier New" w:eastAsia="Courier New" w:hAnsi="Courier New"/>
          <w:shd w:fill="F1F5F9" w:color="auto" w:val="clear"/>
        </w:rPr>
        <w:t xml:space="preserve">challenge_id</w:t>
      </w:r>
      <w:r>
        <w:t xml:space="preserve"> returned from the initial request and the </w:t>
      </w:r>
      <w:r>
        <w:rPr>
          <w:rFonts w:ascii="Courier New" w:cs="Courier New" w:eastAsia="Courier New" w:hAnsi="Courier New"/>
          <w:shd w:fill="F1F5F9" w:color="auto" w:val="clear"/>
        </w:rPr>
        <w:t xml:space="preserve">otp_code</w:t>
      </w:r>
      <w:r>
        <w:t xml:space="preserve"> entered by the lead.</w:t>
      </w:r>
    </w:p>
    <w:p>
      <w:pPr>
        <w:spacing w:after="200"/>
      </w:pPr>
      <w:r>
        <w:t xml:space="preserve"> </w:t>
      </w:r>
    </w:p>
    <w:p>
      <w:pPr>
        <w:pStyle w:val="Heading4"/>
        <w:spacing w:after="200"/>
        <w:jc w:val="left"/>
      </w:pPr>
      <w:r>
        <w:t xml:space="preserve">Request Body</w:t>
      </w:r>
    </w:p>
    <w:p>
      <w:pPr>
        <w:spacing w:after="120"/>
        <w:jc w:val="left"/>
      </w:pPr>
      <w:r>
        <w:t xml:space="preserve">All fields from the </w:t>
      </w:r>
      <w:r>
        <w:rPr>
          <w:color w:val="0563C1"/>
          <w:u w:val="single"/>
        </w:rPr>
        <w:t xml:space="preserve">Submit Lead</w:t>
      </w:r>
      <w:r>
        <w:t xml:space="preserve"> request, plus:</w:t>
      </w:r>
    </w:p>
    <w:p>
      <w:pPr>
        <w:spacing w:after="20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065"/>
        <w:gridCol w:w="1376"/>
        <w:gridCol w:w="1652"/>
        <w:gridCol w:w="4267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Type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Required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challenge_id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The </w:t>
            </w: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challenge_id</w:t>
            </w:r>
            <w:r>
              <w:t xml:space="preserve"> returned in the OTP challenge response.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otp_code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The one-time passcode entered by the lead.</w:t>
            </w:r>
          </w:p>
        </w:tc>
      </w:tr>
    </w:tbl>
    <w:p>
      <w:pPr>
        <w:spacing w:before="240"/>
      </w:pPr>
      <w:r>
        <w:t xml:space="preserve"> </w:t>
      </w:r>
    </w:p>
    <w:p>
      <w:pPr>
        <w:pStyle w:val="Heading4"/>
        <w:spacing w:after="200"/>
        <w:jc w:val="left"/>
      </w:pPr>
      <w:r>
        <w:t xml:space="preserve">Responses</w:t>
      </w:r>
    </w:p>
    <w:p>
      <w:pPr>
        <w:spacing w:after="120"/>
        <w:jc w:val="left"/>
      </w:pPr>
      <w:r>
        <w:t xml:space="preserve">On success, responses follow the same schema as </w:t>
      </w:r>
      <w:r>
        <w:rPr>
          <w:color w:val="0563C1"/>
          <w:u w:val="single"/>
        </w:rPr>
        <w:t xml:space="preserve">Submit Lead</w:t>
      </w:r>
      <w:r>
        <w:t xml:space="preserve">. On failure: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OTP verification failed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"message": "OTP verification failed."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3. Check for Duplicate Client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POST /search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Checks whether a client already exists in the system based on their personal and address details. Call this </w:t>
      </w:r>
      <w:r>
        <w:rPr>
          <w:b/>
          <w:bCs/>
        </w:rPr>
        <w:t xml:space="preserve">before</w:t>
      </w:r>
      <w:r>
        <w:t xml:space="preserve"> submitting to the verification endpoint to avoid running an unnecessary credit check against a duplicate lead.</w:t>
      </w:r>
    </w:p>
    <w:p>
      <w:pPr>
        <w:spacing w:after="200"/>
      </w:pPr>
      <w:r>
        <w:t xml:space="preserve"> </w:t>
      </w:r>
    </w:p>
    <w:p>
      <w:pPr>
        <w:pStyle w:val="Heading4"/>
        <w:spacing w:after="200"/>
        <w:jc w:val="left"/>
      </w:pPr>
      <w:r>
        <w:t xml:space="preserve">Request Body</w:t>
      </w:r>
    </w:p>
    <w:p>
      <w:pPr>
        <w:spacing w:after="24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411"/>
        <w:gridCol w:w="1418"/>
        <w:gridCol w:w="1702"/>
        <w:gridCol w:w="3829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Type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Required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nameFirst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Lead's first name.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nameLast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Lead's last name.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emailAddress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Lead's email address.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mobile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Lead's mobile number.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addressLine1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First line of address (house name or number).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addressLine2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Second line of address (town or city).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addressPostcode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Lead's postcode.</w:t>
            </w:r>
          </w:p>
        </w:tc>
      </w:tr>
    </w:tbl>
    <w:p>
      <w:pPr>
        <w:spacing w:before="240"/>
      </w:pPr>
      <w:r>
        <w:t xml:space="preserve"> </w:t>
      </w:r>
    </w:p>
    <w:p>
      <w:pPr>
        <w:pStyle w:val="Heading4"/>
        <w:spacing w:after="200"/>
        <w:jc w:val="left"/>
      </w:pPr>
      <w:r>
        <w:t xml:space="preserve">Example Request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POST /api/v1/search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Content-Type: application/json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"nameFirst": "Jane",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"nameLast": "Smith",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"emailAddress": "jane.smith@example.com",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"mobile": "07700900123",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"addressLine1": "12 High Street",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"addressLine2": "Manchester",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"addressPostcode": "M1 1AA"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pStyle w:val="Heading4"/>
        <w:spacing w:after="200"/>
        <w:jc w:val="left"/>
      </w:pPr>
      <w:r>
        <w:t xml:space="preserve">Responses</w:t>
      </w:r>
    </w:p>
    <w:p>
      <w:pPr>
        <w:spacing w:after="120"/>
        <w:jc w:val="left"/>
      </w:pPr>
      <w:r>
        <w:rPr>
          <w:b/>
          <w:bCs/>
        </w:rPr>
        <w:t xml:space="preserve">200 OK — No duplicate found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It is safe to proceed with verification.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"duplicatesNotFound": true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200 OK — Duplicate detected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 client with matching details already exists. Do not proceed to the credit check.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"duplicatesNotFound": false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Example Request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POST /api/v1/affiliate/f47ac10b-58cc-4372-a567-0e02b2c3d479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Content-Type: application/json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"first_name": "Jane",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"last_name": "Smith",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"email": "jane.smith@example.com",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"phone": "07700900123",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"date_of_birth": "1985-06-15",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"title": "Mrs",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"session_id": "sess_abc123",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"client_ip": "1.2.3.4",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"user_agent": "Mozilla/5.0 (Windows NT 10.0; Win64; x64) ...",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"reference": "YOUR-REF-001",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"signature": "data:image/png;base64,iVBORw0KGgo...",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"addresses": [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"buildingNumber": "12",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"thoroughfare": "High Street",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"townOrCity": "Manchester",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"postcode": "M1 1AA"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]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Typical Flow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1. POST /search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│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├─ duplicatesNotFound: false  ──► Stop. Do not proceed.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│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└─ duplicatesNotFound: true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      │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      ▼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2. POST /affiliate/{affiliate_id}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      │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      ├─ Decision: ALLOW  ──► Lead created, funding stream returned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      │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      ├─ Decision: CHALLENGE ──► Store challenge_id, prompt lead for OTP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      │                               │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      │                               └─ POST /affiliate/{affiliate_id}/otp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      │                                       │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      │                                       └─ Lead created, funding stream returned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      │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          └─ Decision: BLOCK  ──► "Unable to locate credit file at this time."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Test Mode</w:t>
      </w:r>
    </w:p>
    <w:p>
      <w:pPr>
        <w:spacing w:after="120"/>
        <w:jc w:val="left"/>
      </w:pPr>
      <w:r>
        <w:t xml:space="preserve">Test mode allows you to simulate the three possible verification outcomes without triggering a real credit bureau lookup. It is intended for integration testing only and </w:t>
      </w:r>
      <w:r>
        <w:rPr>
          <w:b/>
          <w:bCs/>
        </w:rPr>
        <w:t xml:space="preserve">must not be used in production</w:t>
      </w:r>
      <w:r>
        <w:t xml:space="preserve">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To activate test mode, include the following fields in any request:</w:t>
      </w:r>
    </w:p>
    <w:p>
      <w:pPr>
        <w:spacing w:after="20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080"/>
        <w:gridCol w:w="1430"/>
        <w:gridCol w:w="1560"/>
        <w:gridCol w:w="4290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Type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Required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test_mode</w:t>
            </w:r>
          </w:p>
        </w:tc>
        <w:tc>
          <w:p>
            <w:pPr>
              <w:jc w:val="left"/>
            </w:pPr>
            <w:r>
              <w:t xml:space="preserve">boolean</w:t>
            </w:r>
          </w:p>
        </w:tc>
        <w:tc>
          <w:p>
            <w:pPr>
              <w:jc w:val="left"/>
            </w:pPr>
            <w:r>
              <w:t xml:space="preserve">Yes</w:t>
            </w:r>
          </w:p>
        </w:tc>
        <w:tc>
          <w:p>
            <w:pPr>
              <w:jc w:val="left"/>
            </w:pPr>
            <w:r>
              <w:t xml:space="preserve">Must be </w:t>
            </w: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true</w:t>
            </w:r>
            <w:r>
              <w:t xml:space="preserve">.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test_mode_type</w:t>
            </w:r>
          </w:p>
        </w:tc>
        <w:tc>
          <w:p>
            <w:pPr>
              <w:jc w:val="left"/>
            </w:pPr>
            <w:r>
              <w:t xml:space="preserve">string</w:t>
            </w:r>
          </w:p>
        </w:tc>
        <w:tc>
          <w:p>
            <w:pPr>
              <w:jc w:val="left"/>
            </w:pPr>
            <w:r>
              <w:t xml:space="preserve">No</w:t>
            </w:r>
          </w:p>
        </w:tc>
        <w:tc>
          <w:p>
            <w:pPr>
              <w:jc w:val="left"/>
            </w:pPr>
            <w:r>
              <w:t xml:space="preserve">Controls the simulated outcome. See below. Defaults to </w:t>
            </w: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"allow"</w:t>
            </w:r>
            <w:r>
              <w:t xml:space="preserve">.</w:t>
            </w:r>
          </w:p>
        </w:tc>
      </w:tr>
    </w:tbl>
    <w:p>
      <w:pPr>
        <w:spacing w:before="240"/>
      </w:pPr>
      <w:r>
        <w:t xml:space="preserve"> </w:t>
      </w:r>
    </w:p>
    <w:p>
      <w:pPr>
        <w:spacing w:after="120"/>
        <w:jc w:val="left"/>
      </w:pPr>
      <w:r>
        <w:t xml:space="preserve">The </w:t>
      </w:r>
      <w:r>
        <w:rPr>
          <w:rFonts w:ascii="Courier New" w:cs="Courier New" w:eastAsia="Courier New" w:hAnsi="Courier New"/>
          <w:shd w:fill="F1F5F9" w:color="auto" w:val="clear"/>
        </w:rPr>
        <w:t xml:space="preserve">signature</w:t>
      </w:r>
      <w:r>
        <w:t xml:space="preserve"> field is </w:t>
      </w:r>
      <w:r>
        <w:rPr>
          <w:b/>
          <w:bCs/>
        </w:rPr>
        <w:t xml:space="preserve">not required</w:t>
      </w:r>
      <w:r>
        <w:t xml:space="preserve"> when </w:t>
      </w:r>
      <w:r>
        <w:rPr>
          <w:rFonts w:ascii="Courier New" w:cs="Courier New" w:eastAsia="Courier New" w:hAnsi="Courier New"/>
          <w:shd w:fill="F1F5F9" w:color="auto" w:val="clear"/>
        </w:rPr>
        <w:t xml:space="preserve">test_mode</w:t>
      </w:r>
      <w:r>
        <w:t xml:space="preserve"> is </w:t>
      </w:r>
      <w:r>
        <w:rPr>
          <w:rFonts w:ascii="Courier New" w:cs="Courier New" w:eastAsia="Courier New" w:hAnsi="Courier New"/>
          <w:shd w:fill="F1F5F9" w:color="auto" w:val="clear"/>
        </w:rPr>
        <w:t xml:space="preserve">true</w:t>
      </w:r>
      <w:r>
        <w:t xml:space="preserve">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Test Mode Types</w:t>
      </w:r>
    </w:p>
    <w:p>
      <w:pPr>
        <w:spacing w:after="24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055"/>
        <w:gridCol w:w="2625"/>
        <w:gridCol w:w="4680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`test_mode_type`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Simulated outcome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Response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"allow"</w:t>
            </w:r>
            <w:r>
              <w:t xml:space="preserve"> (default)</w:t>
            </w:r>
          </w:p>
        </w:tc>
        <w:tc>
          <w:p>
            <w:pPr>
              <w:jc w:val="left"/>
            </w:pPr>
            <w:r>
              <w:t xml:space="preserve">Verification passes immediately</w:t>
            </w:r>
          </w:p>
        </w:tc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{ "client": "SUCCESS", "message": "SUCCESS", "fundingStream": "Elmwood" }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"block"</w:t>
            </w:r>
          </w:p>
        </w:tc>
        <w:tc>
          <w:p>
            <w:pPr>
              <w:jc w:val="left"/>
            </w:pPr>
            <w:r>
              <w:t xml:space="preserve">Credit file cannot be located</w:t>
            </w:r>
          </w:p>
        </w:tc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{ "message": "Unable to locate credit file at this time." }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"challenge"</w:t>
            </w:r>
          </w:p>
        </w:tc>
        <w:tc>
          <w:p>
            <w:pPr>
              <w:jc w:val="left"/>
            </w:pPr>
            <w:r>
              <w:t xml:space="preserve">OTP challenge is issued</w:t>
            </w:r>
          </w:p>
        </w:tc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{ "message": "Please validate via OTP.", "challenge_id": "test_challenge_id", "status": "CHALLENGE" }</w:t>
            </w:r>
          </w:p>
        </w:tc>
      </w:tr>
    </w:tbl>
    <w:p>
      <w:pPr>
        <w:spacing w:before="24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Test Mode OTP</w:t>
      </w:r>
    </w:p>
    <w:p>
      <w:pPr>
        <w:spacing w:after="120"/>
        <w:jc w:val="left"/>
      </w:pPr>
      <w:r>
        <w:t xml:space="preserve">When testing the OTP flow, use </w:t>
      </w:r>
      <w:r>
        <w:rPr>
          <w:rFonts w:ascii="Courier New" w:cs="Courier New" w:eastAsia="Courier New" w:hAnsi="Courier New"/>
          <w:shd w:fill="F1F5F9" w:color="auto" w:val="clear"/>
        </w:rPr>
        <w:t xml:space="preserve">challenge_id: "test_challenge_id"</w:t>
      </w:r>
      <w:r>
        <w:t xml:space="preserve"> (returned by the </w:t>
      </w:r>
      <w:r>
        <w:rPr>
          <w:rFonts w:ascii="Courier New" w:cs="Courier New" w:eastAsia="Courier New" w:hAnsi="Courier New"/>
          <w:shd w:fill="F1F5F9" w:color="auto" w:val="clear"/>
        </w:rPr>
        <w:t xml:space="preserve">"challenge"</w:t>
      </w:r>
      <w:r>
        <w:t xml:space="preserve"> test mode) and submit to the </w:t>
      </w:r>
      <w:r>
        <w:rPr>
          <w:rFonts w:ascii="Courier New" w:cs="Courier New" w:eastAsia="Courier New" w:hAnsi="Courier New"/>
          <w:shd w:fill="F1F5F9" w:color="auto" w:val="clear"/>
        </w:rPr>
        <w:t xml:space="preserve">/otp</w:t>
      </w:r>
      <w:r>
        <w:t xml:space="preserve"> endpoint.</w:t>
      </w:r>
    </w:p>
    <w:p>
      <w:pPr>
        <w:spacing w:after="20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080"/>
        <w:gridCol w:w="7280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OTP code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Result</w:t>
            </w:r>
          </w:p>
        </w:tc>
      </w:tr>
      <w:tr>
        <w:tc>
          <w:p>
            <w:pPr>
              <w:jc w:val="left"/>
            </w:pP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123456</w:t>
            </w:r>
          </w:p>
        </w:tc>
        <w:tc>
          <w:p>
            <w:pPr>
              <w:jc w:val="left"/>
            </w:pPr>
            <w:r>
              <w:t xml:space="preserve">Verification passes — returns </w:t>
            </w: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{ "client": "SUCCESS", "message": "SUCCESS", "fundingStream": "Test Stream" }</w:t>
            </w:r>
          </w:p>
        </w:tc>
      </w:tr>
      <w:tr>
        <w:tc>
          <w:p>
            <w:pPr>
              <w:jc w:val="left"/>
            </w:pPr>
            <w:r>
              <w:t xml:space="preserve">Any other</w:t>
            </w:r>
          </w:p>
        </w:tc>
        <w:tc>
          <w:p>
            <w:pPr>
              <w:jc w:val="left"/>
            </w:pPr>
            <w:r>
              <w:t xml:space="preserve">Fails — returns </w:t>
            </w:r>
            <w:r>
              <w:rPr>
                <w:rFonts w:ascii="Courier New" w:cs="Courier New" w:eastAsia="Courier New" w:hAnsi="Courier New"/>
                <w:shd w:fill="F1F5F9" w:color="auto" w:val="clear"/>
              </w:rPr>
              <w:t xml:space="preserve">{ "message": "OTP verification failed." }</w:t>
            </w:r>
          </w:p>
        </w:tc>
      </w:tr>
    </w:tbl>
    <w:p>
      <w:pPr>
        <w:spacing w:before="24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pStyle w:val="Heading3"/>
        <w:spacing w:after="200"/>
        <w:jc w:val="left"/>
      </w:pPr>
      <w:r>
        <w:t xml:space="preserve">Example Test Request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POST /api/v1/affiliate/f47ac10b-58cc-4372-a567-0e02b2c3d479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Content-Type: application/json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"test_mode": true,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"test_mode_type": "challenge",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"first_name": "Test",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"last_name": "User",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"email": "test@example.com",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"phone": "07700900000",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"date_of_birth": "1990-01-01",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"session_id": "test_session",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"client_ip": "127.0.0.1",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"user_agent": "TestAgent/1.0",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"addresses": [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"buildingNumber": "1",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"thoroughfare": "Test Street",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"townOrCity": "London",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"postcode": "SW1A 1AA"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]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Followed by:</w:t>
      </w:r>
    </w:p>
    <w:p>
      <w:pPr>
        <w:spacing w:after="200"/>
      </w:pPr>
      <w:r>
        <w:t xml:space="preserve"> </w:t>
      </w:r>
    </w:p>
    <w:p>
      <w:pPr>
        <w:shd w:fill="000000" w:color="auto" w:val="clear"/>
        <w:spacing w:before="160" w:after="200"/>
        <w:ind w:left="240" w:right="240"/>
        <w:jc w:val="left"/>
      </w:pP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POST /api/v1/affiliate/f47ac10b-58cc-4372-a567-0e02b2c3d479/otp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Content-Type: application/json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"test_mode": true,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"challenge_id": "test_challenge_id",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"otp_code": "123456",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"first_name": "Test",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"last_name": "User",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"email": "test@example.com",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"phone": "07700900000",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"date_of_birth": "1990-01-01",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"session_id": "test_session",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"client_ip": "127.0.0.1",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"user_agent": "TestAgent/1.0",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"addresses": [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{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"buildingNumber": "1",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"thoroughfare": "Test Street",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"townOrCity": "London",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 "postcode": "SW1A 1AA"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]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}    </w:t>
      </w:r>
      <w:r>
        <w:br/>
      </w:r>
      <w:r>
        <w:rPr>
          <w:rFonts w:ascii="Courier New" w:cs="Courier New" w:eastAsia="Courier New" w:hAnsi="Courier New"/>
          <w:color w:val="FFFFFF"/>
          <w:sz w:val="20"/>
          <w:szCs w:val="20"/>
        </w:rPr>
        <w:t xml:space="preserve">        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suff w:val="space"/>
      <w:lvlText w:val="●"/>
      <w:lvlJc w:val="left"/>
      <w:pPr>
        <w:ind w:left="240" w:hanging="180"/>
      </w:pPr>
    </w:lvl>
    <w:lvl w:ilvl="1" w15:tentative="1">
      <w:start w:val="1"/>
      <w:numFmt w:val="bullet"/>
      <w:suff w:val="space"/>
      <w:lvlText w:val="○"/>
      <w:lvlJc w:val="left"/>
      <w:pPr>
        <w:ind w:left="660" w:hanging="180"/>
      </w:pPr>
    </w:lvl>
    <w:lvl w:ilvl="2" w15:tentative="1">
      <w:start w:val="1"/>
      <w:numFmt w:val="bullet"/>
      <w:suff w:val="space"/>
      <w:lvlText w:val="■"/>
      <w:lvlJc w:val="left"/>
      <w:pPr>
        <w:ind w:left="1080" w:hanging="180"/>
      </w:pPr>
    </w:lvl>
    <w:lvl w:ilvl="3" w15:tentative="1">
      <w:start w:val="1"/>
      <w:numFmt w:val="bullet"/>
      <w:suff w:val="space"/>
      <w:lvlText w:val="●"/>
      <w:lvlJc w:val="left"/>
      <w:pPr>
        <w:ind w:left="1500" w:hanging="180"/>
      </w:pPr>
    </w:lvl>
    <w:lvl w:ilvl="4" w15:tentative="1">
      <w:start w:val="1"/>
      <w:numFmt w:val="bullet"/>
      <w:suff w:val="space"/>
      <w:lvlText w:val="○"/>
      <w:lvlJc w:val="left"/>
      <w:pPr>
        <w:ind w:left="1920" w:hanging="180"/>
      </w:pPr>
    </w:lvl>
    <w:lvl w:ilvl="5" w15:tentative="1">
      <w:start w:val="1"/>
      <w:numFmt w:val="bullet"/>
      <w:suff w:val="space"/>
      <w:lvlText w:val="■"/>
      <w:lvlJc w:val="left"/>
      <w:pPr>
        <w:ind w:left="2340" w:hanging="180"/>
      </w:pPr>
    </w:lvl>
    <w:lvl w:ilvl="6" w15:tentative="1">
      <w:start w:val="1"/>
      <w:numFmt w:val="bullet"/>
      <w:suff w:val="space"/>
      <w:lvlText w:val="●"/>
      <w:lvlJc w:val="left"/>
      <w:pPr>
        <w:ind w:left="2760" w:hanging="180"/>
      </w:pPr>
    </w:lvl>
    <w:lvl w:ilvl="7" w15:tentative="1">
      <w:start w:val="1"/>
      <w:numFmt w:val="bullet"/>
      <w:suff w:val="space"/>
      <w:lvlText w:val="○"/>
      <w:lvlJc w:val="left"/>
      <w:pPr>
        <w:ind w:left="3180" w:hanging="180"/>
      </w:pPr>
    </w:lvl>
    <w:lvl w:ilvl="8" w15:tentative="1">
      <w:start w:val="1"/>
      <w:numFmt w:val="bullet"/>
      <w:suff w:val="space"/>
      <w:lvlText w:val="■"/>
      <w:lvlJc w:val="left"/>
      <w:pPr>
        <w:ind w:left="3600" w:hanging="1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jc w:val="left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b/>
      <w:bCs/>
      <w:color w:val="000000"/>
      <w:sz w:val="40"/>
      <w:szCs w:val="40"/>
    </w:rPr>
  </w:style>
  <w:style w:type="paragraph" w:styleId="Heading2">
    <w:name w:val="Heading 2"/>
    <w:basedOn w:val="Normal"/>
    <w:next w:val="Normal"/>
    <w:qFormat/>
    <w:rPr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Pr>
      <w:b/>
      <w:bCs/>
      <w:color w:val="000000"/>
      <w:sz w:val="32"/>
      <w:szCs w:val="32"/>
    </w:rPr>
  </w:style>
  <w:style w:type="paragraph" w:styleId="Heading4">
    <w:name w:val="Heading 4"/>
    <w:basedOn w:val="Normal"/>
    <w:next w:val="Normal"/>
    <w:qFormat/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rPr>
      <w:b/>
      <w:b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rPr>
      <w:b/>
      <w:bCs/>
      <w:color w:val="000000"/>
      <w:sz w:val="20"/>
      <w:szCs w:val="20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2026-03-27T14:23:24.129Z</dcterms:created>
  <dcterms:modified xsi:type="dcterms:W3CDTF">2026-03-27T14:23:24.129Z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