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EE93" w14:textId="77777777" w:rsidR="006C5B59" w:rsidRPr="006C5B59" w:rsidRDefault="006C5B59" w:rsidP="006C5B59">
      <w:pPr>
        <w:rPr>
          <w:noProof/>
          <w14:ligatures w14:val="standardContextual"/>
        </w:rPr>
      </w:pPr>
      <w:r w:rsidRPr="006C5B59">
        <w:rPr>
          <w:noProof/>
          <w14:ligatures w14:val="standardContextual"/>
        </w:rPr>
        <w:tab/>
      </w:r>
    </w:p>
    <w:p w14:paraId="5547E1E0" w14:textId="56562DEF" w:rsidR="00A2552E" w:rsidRDefault="00927A22" w:rsidP="006C5B59">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6248B38B" w:rsidR="00A2552E" w:rsidRDefault="006C5B59" w:rsidP="00A2552E">
      <w:pPr>
        <w:rPr>
          <w:rFonts w:ascii="Arial" w:hAnsi="Arial" w:cs="Arial"/>
        </w:rPr>
      </w:pPr>
      <w:r>
        <w:rPr>
          <w:rFonts w:ascii="Arial" w:hAnsi="Arial" w:cs="Arial"/>
        </w:rPr>
        <w:t>Thomas Wallace</w:t>
      </w:r>
    </w:p>
    <w:p w14:paraId="04116ED1" w14:textId="46ADCF34" w:rsidR="006C5B59" w:rsidRPr="006C5B59" w:rsidRDefault="006C5B59" w:rsidP="006C5B59">
      <w:pPr>
        <w:rPr>
          <w:rFonts w:ascii="Arial" w:hAnsi="Arial" w:cs="Arial"/>
        </w:rPr>
      </w:pPr>
      <w:r w:rsidRPr="006C5B59">
        <w:rPr>
          <w:rFonts w:ascii="Arial" w:hAnsi="Arial" w:cs="Arial"/>
        </w:rPr>
        <w:t xml:space="preserve">48 </w:t>
      </w:r>
      <w:proofErr w:type="spellStart"/>
      <w:r w:rsidRPr="006C5B59">
        <w:rPr>
          <w:rFonts w:ascii="Arial" w:hAnsi="Arial" w:cs="Arial"/>
        </w:rPr>
        <w:t>Corserine</w:t>
      </w:r>
      <w:proofErr w:type="spellEnd"/>
      <w:r w:rsidRPr="006C5B59">
        <w:rPr>
          <w:rFonts w:ascii="Arial" w:hAnsi="Arial" w:cs="Arial"/>
        </w:rPr>
        <w:t xml:space="preserve"> Terrace</w:t>
      </w:r>
    </w:p>
    <w:p w14:paraId="2BD4F183" w14:textId="77777777" w:rsidR="006C5B59" w:rsidRPr="006C5B59" w:rsidRDefault="006C5B59" w:rsidP="006C5B59">
      <w:pPr>
        <w:rPr>
          <w:rFonts w:ascii="Arial" w:hAnsi="Arial" w:cs="Arial"/>
        </w:rPr>
      </w:pPr>
      <w:r w:rsidRPr="006C5B59">
        <w:rPr>
          <w:rFonts w:ascii="Arial" w:hAnsi="Arial" w:cs="Arial"/>
        </w:rPr>
        <w:t>Ayr</w:t>
      </w:r>
    </w:p>
    <w:p w14:paraId="2342012A" w14:textId="77777777" w:rsidR="006C5B59" w:rsidRPr="006C5B59" w:rsidRDefault="006C5B59" w:rsidP="006C5B59">
      <w:pPr>
        <w:rPr>
          <w:rFonts w:ascii="Arial" w:hAnsi="Arial" w:cs="Arial"/>
        </w:rPr>
      </w:pPr>
      <w:r w:rsidRPr="006C5B59">
        <w:rPr>
          <w:rFonts w:ascii="Arial" w:hAnsi="Arial" w:cs="Arial"/>
        </w:rPr>
        <w:t>East Ayrshire</w:t>
      </w:r>
    </w:p>
    <w:p w14:paraId="2FE9EE54" w14:textId="3633622E" w:rsidR="006C5B59" w:rsidRDefault="006C5B59" w:rsidP="006C5B59">
      <w:pPr>
        <w:rPr>
          <w:rFonts w:ascii="Arial" w:hAnsi="Arial" w:cs="Arial"/>
        </w:rPr>
      </w:pPr>
      <w:proofErr w:type="spellStart"/>
      <w:r w:rsidRPr="006C5B59">
        <w:rPr>
          <w:rFonts w:ascii="Arial" w:hAnsi="Arial" w:cs="Arial"/>
        </w:rPr>
        <w:t>KA6</w:t>
      </w:r>
      <w:proofErr w:type="spellEnd"/>
      <w:r w:rsidRPr="006C5B59">
        <w:rPr>
          <w:rFonts w:ascii="Arial" w:hAnsi="Arial" w:cs="Arial"/>
        </w:rPr>
        <w:t xml:space="preserve"> 7S</w:t>
      </w:r>
    </w:p>
    <w:p w14:paraId="5F397E4D" w14:textId="77777777" w:rsidR="006C5B59" w:rsidRPr="006905E3" w:rsidRDefault="006C5B59" w:rsidP="00A2552E">
      <w:pPr>
        <w:rPr>
          <w:rFonts w:ascii="Arial" w:hAnsi="Arial" w:cs="Arial"/>
        </w:rPr>
      </w:pPr>
    </w:p>
    <w:p w14:paraId="2605A0E0" w14:textId="77777777" w:rsidR="00A2552E" w:rsidRPr="006905E3" w:rsidRDefault="00A2552E" w:rsidP="00A2552E">
      <w:pPr>
        <w:rPr>
          <w:rFonts w:ascii="Arial" w:hAnsi="Arial" w:cs="Arial"/>
        </w:rPr>
      </w:pPr>
    </w:p>
    <w:p w14:paraId="40F97EED" w14:textId="18034B7E" w:rsidR="00A2552E" w:rsidRPr="006905E3" w:rsidRDefault="006C5B59" w:rsidP="00A2552E">
      <w:pPr>
        <w:jc w:val="right"/>
        <w:rPr>
          <w:rFonts w:ascii="Arial" w:hAnsi="Arial" w:cs="Arial"/>
        </w:rPr>
      </w:pPr>
      <w:r>
        <w:rPr>
          <w:rFonts w:ascii="Arial" w:hAnsi="Arial" w:cs="Arial"/>
        </w:rPr>
        <w:t>22/04/2026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332E73B" w:rsidR="00A2552E" w:rsidRPr="006905E3" w:rsidRDefault="00A2552E" w:rsidP="00A2552E">
      <w:pPr>
        <w:rPr>
          <w:rFonts w:ascii="Arial" w:hAnsi="Arial" w:cs="Arial"/>
        </w:rPr>
      </w:pPr>
      <w:r w:rsidRPr="006905E3">
        <w:rPr>
          <w:rFonts w:ascii="Arial" w:hAnsi="Arial" w:cs="Arial"/>
        </w:rPr>
        <w:t xml:space="preserve">Dear </w:t>
      </w:r>
      <w:r w:rsidR="006C5B59">
        <w:rPr>
          <w:rFonts w:ascii="Arial" w:hAnsi="Arial" w:cs="Arial"/>
        </w:rPr>
        <w:t>Thomas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FEBE699"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6C5B59">
        <w:rPr>
          <w:rFonts w:ascii="Arial" w:hAnsi="Arial" w:cs="Arial"/>
          <w:color w:val="000000"/>
        </w:rPr>
        <w:t>10/04/2026</w:t>
      </w:r>
      <w:r>
        <w:rPr>
          <w:rFonts w:ascii="Arial" w:hAnsi="Arial" w:cs="Arial"/>
          <w:color w:val="000000"/>
        </w:rPr>
        <w:t xml:space="preserve">.  Your application reference number is: </w:t>
      </w:r>
      <w:proofErr w:type="spellStart"/>
      <w:r w:rsidR="006C5B59">
        <w:rPr>
          <w:rFonts w:ascii="Arial" w:hAnsi="Arial" w:cs="Arial"/>
          <w:color w:val="000000"/>
        </w:rPr>
        <w:t>APP525863</w:t>
      </w:r>
      <w:proofErr w:type="spellEnd"/>
      <w:r w:rsidR="006C5B59">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77777777"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6C5B59" w:rsidRDefault="000C4F8E" w:rsidP="000A0E71">
      <w:pPr>
        <w:pStyle w:val="ListParagraph"/>
        <w:numPr>
          <w:ilvl w:val="0"/>
          <w:numId w:val="2"/>
        </w:numPr>
        <w:rPr>
          <w:rFonts w:ascii="Arial" w:hAnsi="Arial" w:cs="Arial"/>
          <w:b/>
          <w:bCs/>
        </w:rPr>
      </w:pPr>
      <w:r>
        <w:rPr>
          <w:rFonts w:ascii="Arial" w:hAnsi="Arial" w:cs="Arial"/>
        </w:rPr>
        <w:t>Bank details</w:t>
      </w:r>
    </w:p>
    <w:p w14:paraId="58ABE1F1" w14:textId="2D497A2C" w:rsidR="006C5B59" w:rsidRPr="006C5B59" w:rsidRDefault="006C5B59" w:rsidP="000A0E71">
      <w:pPr>
        <w:pStyle w:val="ListParagraph"/>
        <w:numPr>
          <w:ilvl w:val="0"/>
          <w:numId w:val="2"/>
        </w:numPr>
        <w:rPr>
          <w:rFonts w:ascii="Arial" w:hAnsi="Arial" w:cs="Arial"/>
          <w:b/>
          <w:bCs/>
        </w:rPr>
      </w:pPr>
      <w:r>
        <w:rPr>
          <w:rFonts w:ascii="Arial" w:hAnsi="Arial" w:cs="Arial"/>
        </w:rPr>
        <w:t>Nominated Beneficiary contact information</w:t>
      </w:r>
    </w:p>
    <w:p w14:paraId="2421F13A" w14:textId="111B5C68" w:rsidR="006C5B59" w:rsidRPr="006C5B59" w:rsidRDefault="006C5B59" w:rsidP="000A0E71">
      <w:pPr>
        <w:pStyle w:val="ListParagraph"/>
        <w:numPr>
          <w:ilvl w:val="0"/>
          <w:numId w:val="2"/>
        </w:numPr>
        <w:rPr>
          <w:rFonts w:ascii="Arial" w:hAnsi="Arial" w:cs="Arial"/>
        </w:rPr>
      </w:pPr>
      <w:r w:rsidRPr="006C5B59">
        <w:rPr>
          <w:rFonts w:ascii="Arial" w:hAnsi="Arial" w:cs="Arial"/>
        </w:rPr>
        <w:t xml:space="preserve">Confirmation of </w:t>
      </w:r>
      <w:r>
        <w:rPr>
          <w:rFonts w:ascii="Arial" w:hAnsi="Arial" w:cs="Arial"/>
        </w:rPr>
        <w:t xml:space="preserve">FR or IAP application </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706EAA8C" w:rsidR="007722FD" w:rsidRPr="006905E3" w:rsidRDefault="007722FD" w:rsidP="007722FD">
      <w:pPr>
        <w:rPr>
          <w:rFonts w:ascii="Arial" w:hAnsi="Arial" w:cs="Arial"/>
        </w:rPr>
      </w:pPr>
      <w:r w:rsidRPr="006905E3">
        <w:rPr>
          <w:rFonts w:ascii="Arial" w:hAnsi="Arial" w:cs="Arial"/>
        </w:rPr>
        <w:t xml:space="preserve">We have a support service who can provide emotional support through the process.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5DD56F56" w14:textId="77777777" w:rsidR="006C5B59" w:rsidRDefault="000C4F8E" w:rsidP="006C5B59">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4644F0C4" w:rsidR="00A2552E" w:rsidRPr="006C5B59" w:rsidRDefault="00A2552E" w:rsidP="006C5B59">
      <w:pPr>
        <w:pStyle w:val="NormalWeb"/>
        <w:rPr>
          <w:rFonts w:ascii="Arial" w:hAnsi="Arial" w:cs="Arial"/>
          <w:color w:val="000000"/>
        </w:rPr>
      </w:pPr>
      <w:r w:rsidRPr="006905E3">
        <w:rPr>
          <w:rFonts w:ascii="Arial" w:hAnsi="Arial" w:cs="Arial"/>
          <w:b/>
          <w:bCs/>
        </w:rPr>
        <w:t xml:space="preserve">Bank </w:t>
      </w:r>
      <w:r w:rsidR="00AC156E">
        <w:rPr>
          <w:rFonts w:ascii="Arial" w:hAnsi="Arial" w:cs="Arial"/>
          <w:b/>
          <w:bCs/>
        </w:rPr>
        <w:t>Statement</w:t>
      </w: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A5A135C" w14:textId="128431DA" w:rsidR="00A2552E" w:rsidRPr="001E27D2" w:rsidRDefault="00A2552E" w:rsidP="008F0774">
      <w:pPr>
        <w:spacing w:before="100" w:beforeAutospacing="1" w:after="100" w:afterAutospacing="1"/>
        <w:rPr>
          <w:rFonts w:ascii="Arial" w:hAnsi="Arial" w:cs="Arial"/>
          <w:b/>
          <w:bCs/>
        </w:rPr>
      </w:pPr>
      <w:r w:rsidRPr="001E27D2">
        <w:rPr>
          <w:rFonts w:ascii="Arial" w:hAnsi="Arial" w:cs="Arial"/>
          <w:b/>
          <w:bCs/>
        </w:rPr>
        <w:t xml:space="preserve">Part  </w:t>
      </w:r>
      <w:proofErr w:type="spellStart"/>
      <w:r w:rsidRPr="001E27D2">
        <w:rPr>
          <w:rFonts w:ascii="Arial" w:hAnsi="Arial" w:cs="Arial"/>
          <w:b/>
          <w:bCs/>
        </w:rPr>
        <w:t>Part</w:t>
      </w:r>
      <w:proofErr w:type="spellEnd"/>
      <w:r w:rsidRPr="001E27D2">
        <w:rPr>
          <w:rFonts w:ascii="Arial" w:hAnsi="Arial" w:cs="Arial"/>
          <w:b/>
          <w:bCs/>
        </w:rPr>
        <w:t xml:space="preserve"> 3 Application</w:t>
      </w:r>
    </w:p>
    <w:p w14:paraId="52BB116A" w14:textId="77777777" w:rsidR="008F0774" w:rsidRDefault="001E27D2" w:rsidP="008F0774">
      <w:pPr>
        <w:pStyle w:val="NormalWeb"/>
        <w:rPr>
          <w:rFonts w:ascii="Arial" w:hAnsi="Arial" w:cs="Arial"/>
          <w:color w:val="000000"/>
        </w:rPr>
      </w:pPr>
      <w:r w:rsidRPr="001E27D2">
        <w:rPr>
          <w:rFonts w:ascii="Arial" w:hAnsi="Arial" w:cs="Arial"/>
          <w:color w:val="000000"/>
        </w:rPr>
        <w:t xml:space="preserve">You have not selected the type of application you would like to apply for – fixed rate or individually assessed payment. Please contact a case worker if you would like to discuss the options further. </w:t>
      </w:r>
    </w:p>
    <w:p w14:paraId="04DC21CC" w14:textId="77777777" w:rsidR="006C5B59" w:rsidRDefault="001E27D2" w:rsidP="006C5B59">
      <w:pPr>
        <w:pStyle w:val="NormalWeb"/>
        <w:rPr>
          <w:rFonts w:ascii="Arial" w:hAnsi="Arial" w:cs="Arial"/>
          <w:color w:val="000000"/>
        </w:rPr>
      </w:pPr>
      <w:r w:rsidRPr="001E27D2">
        <w:rPr>
          <w:rFonts w:ascii="Arial" w:hAnsi="Arial" w:cs="Arial"/>
          <w:color w:val="000000"/>
        </w:rPr>
        <w:t xml:space="preserve">For a Fixed rate application we will require Part 2 of the application. For an individually assessed application we will require Part 3 of the application. Both parts require you to provide a statement of abuse which can be the most difficult part of the application to be complete. Please contact us if you would like some support to write your statement. </w:t>
      </w:r>
      <w:r w:rsidR="00A8511F">
        <w:rPr>
          <w:rFonts w:ascii="Arial" w:hAnsi="Arial" w:cs="Arial"/>
          <w:color w:val="000000"/>
        </w:rPr>
        <w:t xml:space="preserve">Our Redress Support Service </w:t>
      </w:r>
      <w:r w:rsidR="00A8511F" w:rsidRPr="001E27D2">
        <w:rPr>
          <w:rFonts w:ascii="Arial" w:hAnsi="Arial" w:cs="Arial"/>
          <w:color w:val="000000"/>
        </w:rPr>
        <w:t xml:space="preserve"> </w:t>
      </w:r>
      <w:r w:rsidRPr="001E27D2">
        <w:rPr>
          <w:rFonts w:ascii="Arial" w:hAnsi="Arial" w:cs="Arial"/>
          <w:color w:val="000000"/>
        </w:rPr>
        <w:t xml:space="preserve">can offer </w:t>
      </w:r>
      <w:r w:rsidR="006C5B59">
        <w:rPr>
          <w:rFonts w:ascii="Arial" w:hAnsi="Arial" w:cs="Arial"/>
          <w:color w:val="000000"/>
        </w:rPr>
        <w:t>emotional support.</w:t>
      </w:r>
    </w:p>
    <w:p w14:paraId="5ADAE4F5" w14:textId="29DFAC27" w:rsidR="00A2552E" w:rsidRPr="006C5B59" w:rsidRDefault="00A2552E" w:rsidP="006C5B59">
      <w:pPr>
        <w:pStyle w:val="NormalWeb"/>
        <w:rPr>
          <w:rFonts w:ascii="Arial" w:hAnsi="Arial" w:cs="Arial"/>
          <w:color w:val="000000"/>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530D0DE" w:rsidR="00A2552E" w:rsidRPr="001E27D2" w:rsidRDefault="00A2552E" w:rsidP="00A2552E">
      <w:pPr>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A2552E">
      <w:pPr>
        <w:rPr>
          <w:rFonts w:ascii="Arial" w:hAnsi="Arial" w:cs="Arial"/>
        </w:rPr>
      </w:pPr>
    </w:p>
    <w:p w14:paraId="4503F132"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80194EA" w14:textId="77777777" w:rsidR="00A2552E" w:rsidRPr="001E27D2" w:rsidRDefault="00A2552E" w:rsidP="00A2552E">
      <w:pPr>
        <w:rPr>
          <w:rFonts w:ascii="Arial" w:hAnsi="Arial" w:cs="Arial"/>
        </w:rPr>
      </w:pPr>
      <w:r w:rsidRPr="001E27D2">
        <w:rPr>
          <w:rFonts w:ascii="Arial" w:hAnsi="Arial" w:cs="Arial"/>
        </w:rPr>
        <w:t>For fixed payments, we need you to provide one document to show you were in one of the relevant care settings you mention in your application.</w:t>
      </w:r>
    </w:p>
    <w:p w14:paraId="1FBAB3A5"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588A843A" w14:textId="77777777" w:rsidR="00A2552E" w:rsidRPr="001E27D2" w:rsidRDefault="00A2552E" w:rsidP="00A2552E">
      <w:pPr>
        <w:rPr>
          <w:rFonts w:ascii="Arial" w:hAnsi="Arial" w:cs="Arial"/>
        </w:rPr>
      </w:pP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0FECD5B8" w14:textId="77777777" w:rsidR="007722FD" w:rsidRDefault="007722FD" w:rsidP="00A2552E">
      <w:pPr>
        <w:rPr>
          <w:rFonts w:ascii="Arial" w:hAnsi="Arial" w:cs="Arial"/>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4F0D94"/>
    <w:rsid w:val="0056671A"/>
    <w:rsid w:val="005A0B20"/>
    <w:rsid w:val="005C37E1"/>
    <w:rsid w:val="005D0674"/>
    <w:rsid w:val="00626DA5"/>
    <w:rsid w:val="0065671B"/>
    <w:rsid w:val="00674491"/>
    <w:rsid w:val="00690714"/>
    <w:rsid w:val="006C5B59"/>
    <w:rsid w:val="006D6406"/>
    <w:rsid w:val="0070456E"/>
    <w:rsid w:val="007722FD"/>
    <w:rsid w:val="007A68C3"/>
    <w:rsid w:val="007D5FA5"/>
    <w:rsid w:val="007E1503"/>
    <w:rsid w:val="0083404D"/>
    <w:rsid w:val="00841AB3"/>
    <w:rsid w:val="00853AD1"/>
    <w:rsid w:val="008C18A8"/>
    <w:rsid w:val="008D432C"/>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1853"/>
    <w:rsid w:val="00AD5EAD"/>
    <w:rsid w:val="00AE07E5"/>
    <w:rsid w:val="00B11630"/>
    <w:rsid w:val="00B91BC6"/>
    <w:rsid w:val="00BD6596"/>
    <w:rsid w:val="00C05EC4"/>
    <w:rsid w:val="00D07473"/>
    <w:rsid w:val="00D204AE"/>
    <w:rsid w:val="00D76201"/>
    <w:rsid w:val="00D86306"/>
    <w:rsid w:val="00E01D97"/>
    <w:rsid w:val="00E805B1"/>
    <w:rsid w:val="00E80CAA"/>
    <w:rsid w:val="00E830D9"/>
    <w:rsid w:val="00EA742B"/>
    <w:rsid w:val="00EB4713"/>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false</value>
    </field>
    <field name="Objective-DatePublished">
      <value order="0"/>
    </field>
    <field name="Objective-ModificationStamp">
      <value order="0">2026-02-23T13:52:47Z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vA84069503</value>
    </field>
    <field name="Objective-Version">
      <value order="0">4.1</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856</Words>
  <Characters>4884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Nicola Malloy</cp:lastModifiedBy>
  <cp:revision>2</cp:revision>
  <dcterms:created xsi:type="dcterms:W3CDTF">2026-04-22T11:22:00Z</dcterms:created>
  <dcterms:modified xsi:type="dcterms:W3CDTF">2026-04-22T11:22:00Z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2026-02-23T13:52:47Z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vA84069503</vt:lpwstr>
  </property>
  <property fmtid="{D5CDD505-2E9C-101B-9397-08002B2CF9AE}" pid="16" name="Objective-Version">
    <vt:lpwstr>4.1</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