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072D57C4" w:rsidR="00A2552E" w:rsidRDefault="001A22EF" w:rsidP="00A2552E">
      <w:pPr>
        <w:rPr>
          <w:rFonts w:ascii="Arial" w:hAnsi="Arial" w:cs="Arial"/>
        </w:rPr>
      </w:pPr>
      <w:r>
        <w:rPr>
          <w:rFonts w:ascii="Arial" w:hAnsi="Arial" w:cs="Arial"/>
        </w:rPr>
        <w:t>Maureen Hill</w:t>
      </w:r>
    </w:p>
    <w:p w14:paraId="3B015421" w14:textId="2F1A2BB2" w:rsidR="001A22EF" w:rsidRDefault="001A22EF" w:rsidP="00A2552E">
      <w:pPr>
        <w:rPr>
          <w:rFonts w:ascii="Arial" w:hAnsi="Arial" w:cs="Arial"/>
        </w:rPr>
      </w:pPr>
      <w:r>
        <w:rPr>
          <w:rFonts w:ascii="Arial" w:hAnsi="Arial" w:cs="Arial"/>
        </w:rPr>
        <w:t xml:space="preserve">22 </w:t>
      </w:r>
      <w:proofErr w:type="spellStart"/>
      <w:r>
        <w:rPr>
          <w:rFonts w:ascii="Arial" w:hAnsi="Arial" w:cs="Arial"/>
        </w:rPr>
        <w:t>Monkswood</w:t>
      </w:r>
      <w:proofErr w:type="spellEnd"/>
      <w:r>
        <w:rPr>
          <w:rFonts w:ascii="Arial" w:hAnsi="Arial" w:cs="Arial"/>
        </w:rPr>
        <w:t xml:space="preserve"> Avenue</w:t>
      </w:r>
    </w:p>
    <w:p w14:paraId="35ADF9F0" w14:textId="76201D72" w:rsidR="001A22EF" w:rsidRDefault="001A22EF" w:rsidP="00A2552E">
      <w:pPr>
        <w:rPr>
          <w:rFonts w:ascii="Arial" w:hAnsi="Arial" w:cs="Arial"/>
        </w:rPr>
      </w:pPr>
      <w:r>
        <w:rPr>
          <w:rFonts w:ascii="Arial" w:hAnsi="Arial" w:cs="Arial"/>
        </w:rPr>
        <w:t>Birmingham</w:t>
      </w:r>
    </w:p>
    <w:p w14:paraId="020F7953" w14:textId="2AAFD07B" w:rsidR="001A22EF" w:rsidRPr="006905E3" w:rsidRDefault="001A22EF" w:rsidP="00A2552E">
      <w:pPr>
        <w:rPr>
          <w:rFonts w:ascii="Arial" w:hAnsi="Arial" w:cs="Arial"/>
        </w:rPr>
      </w:pPr>
      <w:proofErr w:type="spellStart"/>
      <w:r>
        <w:rPr>
          <w:rFonts w:ascii="Arial" w:hAnsi="Arial" w:cs="Arial"/>
        </w:rPr>
        <w:t>B31</w:t>
      </w:r>
      <w:proofErr w:type="spellEnd"/>
      <w:r>
        <w:rPr>
          <w:rFonts w:ascii="Arial" w:hAnsi="Arial" w:cs="Arial"/>
        </w:rPr>
        <w:t xml:space="preserve"> </w:t>
      </w:r>
      <w:proofErr w:type="spellStart"/>
      <w:r>
        <w:rPr>
          <w:rFonts w:ascii="Arial" w:hAnsi="Arial" w:cs="Arial"/>
        </w:rPr>
        <w:t>3DP</w:t>
      </w:r>
      <w:proofErr w:type="spellEnd"/>
    </w:p>
    <w:p w14:paraId="2605A0E0" w14:textId="77777777" w:rsidR="00A2552E" w:rsidRPr="006905E3" w:rsidRDefault="00A2552E" w:rsidP="00A2552E">
      <w:pPr>
        <w:rPr>
          <w:rFonts w:ascii="Arial" w:hAnsi="Arial" w:cs="Arial"/>
        </w:rPr>
      </w:pPr>
    </w:p>
    <w:p w14:paraId="40F97EED" w14:textId="1815B787" w:rsidR="00A2552E" w:rsidRPr="006905E3" w:rsidRDefault="001A22EF" w:rsidP="00A2552E">
      <w:pPr>
        <w:jc w:val="right"/>
        <w:rPr>
          <w:rFonts w:ascii="Arial" w:hAnsi="Arial" w:cs="Arial"/>
        </w:rPr>
      </w:pPr>
      <w:r>
        <w:rPr>
          <w:rFonts w:ascii="Arial" w:hAnsi="Arial" w:cs="Arial"/>
        </w:rPr>
        <w:t>17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A0DDFB5" w:rsidR="00A2552E" w:rsidRPr="006905E3" w:rsidRDefault="00A2552E" w:rsidP="00A2552E">
      <w:pPr>
        <w:rPr>
          <w:rFonts w:ascii="Arial" w:hAnsi="Arial" w:cs="Arial"/>
        </w:rPr>
      </w:pPr>
      <w:r w:rsidRPr="006905E3">
        <w:rPr>
          <w:rFonts w:ascii="Arial" w:hAnsi="Arial" w:cs="Arial"/>
        </w:rPr>
        <w:t xml:space="preserve">Dear </w:t>
      </w:r>
      <w:r w:rsidR="001A22EF">
        <w:rPr>
          <w:rFonts w:ascii="Arial" w:hAnsi="Arial" w:cs="Arial"/>
        </w:rPr>
        <w:t>Maureen</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16D1CF9" w:rsidR="00927A22" w:rsidRDefault="00927A22" w:rsidP="001A22EF">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1A22EF">
        <w:rPr>
          <w:rFonts w:ascii="Arial" w:hAnsi="Arial" w:cs="Arial"/>
          <w:color w:val="000000"/>
        </w:rPr>
        <w:t>14 October 2025</w:t>
      </w:r>
      <w:r>
        <w:rPr>
          <w:rFonts w:ascii="Arial" w:hAnsi="Arial" w:cs="Arial"/>
          <w:color w:val="000000"/>
        </w:rPr>
        <w:t xml:space="preserve">.  Your application reference number is: </w:t>
      </w:r>
      <w:proofErr w:type="spellStart"/>
      <w:r w:rsidR="001A22EF">
        <w:rPr>
          <w:rFonts w:ascii="Arial" w:hAnsi="Arial" w:cs="Arial"/>
          <w:color w:val="000000"/>
        </w:rPr>
        <w:t>APP731955</w:t>
      </w:r>
      <w:proofErr w:type="spellEnd"/>
      <w:r w:rsidR="001A22EF">
        <w:rPr>
          <w:rFonts w:ascii="Arial" w:hAnsi="Arial" w:cs="Arial"/>
          <w:color w:val="000000"/>
        </w:rPr>
        <w:t>.</w:t>
      </w:r>
    </w:p>
    <w:p w14:paraId="41911D5E" w14:textId="442B6CFA" w:rsidR="00AE07E5" w:rsidRDefault="00B11630" w:rsidP="001A22EF">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1A22EF">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1A22EF">
      <w:pPr>
        <w:jc w:val="both"/>
        <w:rPr>
          <w:rFonts w:ascii="Arial" w:hAnsi="Arial" w:cs="Arial"/>
        </w:rPr>
      </w:pPr>
    </w:p>
    <w:p w14:paraId="2439D93F" w14:textId="33C73A61" w:rsidR="00373835" w:rsidRDefault="00373835" w:rsidP="001A22EF">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1A22EF">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A22EF">
      <w:pPr>
        <w:jc w:val="both"/>
        <w:rPr>
          <w:rFonts w:ascii="Arial" w:hAnsi="Arial" w:cs="Arial"/>
        </w:rPr>
      </w:pPr>
      <w:r w:rsidRPr="006905E3">
        <w:rPr>
          <w:rFonts w:ascii="Arial" w:hAnsi="Arial" w:cs="Arial"/>
        </w:rPr>
        <w:t>In summary:</w:t>
      </w:r>
    </w:p>
    <w:p w14:paraId="3EBC9D36" w14:textId="77777777" w:rsidR="001A22EF" w:rsidRPr="006905E3" w:rsidRDefault="001A22EF" w:rsidP="001A22EF">
      <w:pPr>
        <w:jc w:val="both"/>
        <w:rPr>
          <w:rFonts w:ascii="Arial" w:hAnsi="Arial" w:cs="Arial"/>
        </w:rPr>
      </w:pPr>
    </w:p>
    <w:p w14:paraId="0C340352" w14:textId="0081AE1A" w:rsidR="001E27D2" w:rsidRPr="006905E3" w:rsidRDefault="001E27D2" w:rsidP="001A22EF">
      <w:pPr>
        <w:pStyle w:val="ListParagraph"/>
        <w:numPr>
          <w:ilvl w:val="0"/>
          <w:numId w:val="2"/>
        </w:numPr>
        <w:jc w:val="both"/>
        <w:rPr>
          <w:rFonts w:ascii="Arial" w:hAnsi="Arial" w:cs="Arial"/>
        </w:rPr>
      </w:pPr>
      <w:r w:rsidRPr="006905E3">
        <w:rPr>
          <w:rFonts w:ascii="Arial" w:hAnsi="Arial" w:cs="Arial"/>
        </w:rPr>
        <w:t>Part 1 (</w:t>
      </w:r>
      <w:r w:rsidR="001A22EF">
        <w:rPr>
          <w:rFonts w:ascii="Arial" w:hAnsi="Arial" w:cs="Arial"/>
        </w:rPr>
        <w:t>Terminal Illness</w:t>
      </w:r>
      <w:r>
        <w:rPr>
          <w:rFonts w:ascii="Arial" w:hAnsi="Arial" w:cs="Arial"/>
        </w:rPr>
        <w:t>)</w:t>
      </w:r>
    </w:p>
    <w:p w14:paraId="6392062C" w14:textId="133BDD55" w:rsidR="001E27D2" w:rsidRPr="006905E3" w:rsidRDefault="001E27D2" w:rsidP="001A22EF">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A22EF">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1A22EF">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1A22EF">
      <w:pPr>
        <w:jc w:val="both"/>
        <w:rPr>
          <w:rFonts w:ascii="Arial" w:hAnsi="Arial" w:cs="Arial"/>
        </w:rPr>
      </w:pPr>
      <w:r w:rsidRPr="00EB4C22">
        <w:rPr>
          <w:rFonts w:ascii="Arial" w:hAnsi="Arial" w:cs="Arial"/>
        </w:rPr>
        <w:t xml:space="preserve">  </w:t>
      </w:r>
    </w:p>
    <w:p w14:paraId="076DD472" w14:textId="77777777" w:rsidR="00AD5EAD" w:rsidRDefault="00AD5EAD" w:rsidP="001A22EF">
      <w:pPr>
        <w:jc w:val="both"/>
        <w:rPr>
          <w:rFonts w:ascii="Arial" w:hAnsi="Arial" w:cs="Arial"/>
          <w:b/>
          <w:bCs/>
        </w:rPr>
      </w:pPr>
    </w:p>
    <w:p w14:paraId="10D04C79" w14:textId="77777777" w:rsidR="007722FD" w:rsidRDefault="007722FD" w:rsidP="001A22EF">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1A22EF">
      <w:pPr>
        <w:jc w:val="both"/>
        <w:rPr>
          <w:rFonts w:ascii="Arial" w:hAnsi="Arial" w:cs="Arial"/>
          <w:b/>
          <w:bCs/>
        </w:rPr>
      </w:pPr>
    </w:p>
    <w:p w14:paraId="3FEC1DFF" w14:textId="1CCDD9B8" w:rsidR="007722FD" w:rsidRPr="006905E3" w:rsidRDefault="007722FD" w:rsidP="001A22EF">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1A22EF">
      <w:pPr>
        <w:jc w:val="both"/>
        <w:rPr>
          <w:rFonts w:ascii="Arial" w:hAnsi="Arial" w:cs="Arial"/>
          <w:b/>
          <w:bCs/>
        </w:rPr>
      </w:pPr>
    </w:p>
    <w:p w14:paraId="2D40FA82" w14:textId="77777777" w:rsidR="000C4F8E" w:rsidRPr="00AD5EAD" w:rsidRDefault="000C4F8E" w:rsidP="001A22EF">
      <w:pPr>
        <w:jc w:val="both"/>
        <w:rPr>
          <w:rFonts w:ascii="Arial" w:hAnsi="Arial" w:cs="Arial"/>
          <w:b/>
          <w:bCs/>
        </w:rPr>
      </w:pPr>
      <w:r>
        <w:rPr>
          <w:rFonts w:ascii="Arial" w:hAnsi="Arial" w:cs="Arial"/>
          <w:b/>
          <w:bCs/>
        </w:rPr>
        <w:t>Further Information</w:t>
      </w:r>
    </w:p>
    <w:p w14:paraId="2B52B2FD" w14:textId="2E7D5BC7" w:rsidR="000C4F8E" w:rsidRDefault="000C4F8E" w:rsidP="001A22EF">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24D02DC" w14:textId="74BF75FA" w:rsidR="00A2552E" w:rsidRPr="001A22EF" w:rsidRDefault="000C4F8E" w:rsidP="001A22EF">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1A22EF">
      <w:pPr>
        <w:jc w:val="both"/>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1A22EF">
      <w:pPr>
        <w:pStyle w:val="paragraph"/>
        <w:spacing w:before="0" w:beforeAutospacing="0" w:after="0" w:afterAutospacing="0"/>
        <w:jc w:val="both"/>
        <w:textAlignment w:val="baseline"/>
        <w:rPr>
          <w:rFonts w:ascii="Arial" w:hAnsi="Arial" w:cs="Arial"/>
        </w:rPr>
      </w:pPr>
    </w:p>
    <w:p w14:paraId="5F28EDE3" w14:textId="77777777" w:rsidR="00A2552E" w:rsidRPr="006905E3" w:rsidRDefault="00A2552E" w:rsidP="001A22EF">
      <w:pPr>
        <w:jc w:val="both"/>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1A22EF">
      <w:pPr>
        <w:pStyle w:val="paragraph"/>
        <w:spacing w:before="0" w:beforeAutospacing="0" w:after="0" w:afterAutospacing="0"/>
        <w:jc w:val="both"/>
        <w:textAlignment w:val="baseline"/>
        <w:rPr>
          <w:rFonts w:ascii="Arial" w:hAnsi="Arial" w:cs="Arial"/>
          <w:b/>
          <w:bCs/>
        </w:rPr>
      </w:pPr>
    </w:p>
    <w:p w14:paraId="3413DBA5" w14:textId="596DB20E" w:rsidR="00A2552E" w:rsidRPr="006905E3" w:rsidRDefault="00A2552E" w:rsidP="001A22EF">
      <w:pPr>
        <w:jc w:val="both"/>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1A22EF">
      <w:pPr>
        <w:jc w:val="both"/>
        <w:rPr>
          <w:rFonts w:ascii="Arial" w:hAnsi="Arial" w:cs="Arial"/>
        </w:rPr>
      </w:pPr>
    </w:p>
    <w:p w14:paraId="78BBD46F" w14:textId="77777777" w:rsidR="00A2552E" w:rsidRDefault="00A2552E" w:rsidP="001A22EF">
      <w:pPr>
        <w:jc w:val="both"/>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1A22EF">
      <w:pPr>
        <w:jc w:val="both"/>
        <w:rPr>
          <w:rFonts w:ascii="Arial" w:hAnsi="Arial" w:cs="Arial"/>
        </w:rPr>
      </w:pPr>
    </w:p>
    <w:p w14:paraId="58D1A4BA" w14:textId="49929F39" w:rsidR="00A2552E" w:rsidRDefault="007722FD" w:rsidP="001A22EF">
      <w:pPr>
        <w:jc w:val="both"/>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1A22EF">
      <w:pPr>
        <w:jc w:val="both"/>
        <w:rPr>
          <w:rFonts w:ascii="Arial" w:hAnsi="Arial" w:cs="Arial"/>
        </w:rPr>
      </w:pPr>
    </w:p>
    <w:p w14:paraId="10C2D96A" w14:textId="77777777" w:rsidR="00A2552E" w:rsidRPr="006905E3" w:rsidRDefault="00A2552E" w:rsidP="001A22EF">
      <w:pPr>
        <w:jc w:val="both"/>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1A22EF">
      <w:pPr>
        <w:jc w:val="both"/>
        <w:rPr>
          <w:rFonts w:ascii="Arial" w:hAnsi="Arial" w:cs="Arial"/>
        </w:rPr>
      </w:pPr>
      <w:r w:rsidRPr="006905E3">
        <w:rPr>
          <w:rFonts w:ascii="Arial" w:hAnsi="Arial" w:cs="Arial"/>
        </w:rPr>
        <w:t>• a medical reference number</w:t>
      </w:r>
    </w:p>
    <w:p w14:paraId="1E17A962" w14:textId="77777777" w:rsidR="00A2552E" w:rsidRPr="006905E3" w:rsidRDefault="00A2552E" w:rsidP="001A22EF">
      <w:pPr>
        <w:jc w:val="both"/>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1A22EF">
      <w:pPr>
        <w:jc w:val="both"/>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1A22EF">
      <w:pPr>
        <w:jc w:val="both"/>
        <w:rPr>
          <w:rFonts w:ascii="Arial" w:hAnsi="Arial" w:cs="Arial"/>
        </w:rPr>
      </w:pPr>
    </w:p>
    <w:p w14:paraId="5ADAE4F5" w14:textId="7446B0DA" w:rsidR="00A2552E" w:rsidRPr="001A22EF" w:rsidRDefault="00A2552E" w:rsidP="001A22EF">
      <w:pPr>
        <w:pStyle w:val="paragraph"/>
        <w:spacing w:before="0" w:beforeAutospacing="0" w:after="0" w:afterAutospacing="0"/>
        <w:jc w:val="both"/>
        <w:textAlignment w:val="baseline"/>
        <w:rPr>
          <w:rFonts w:ascii="Arial" w:hAnsi="Arial" w:cs="Arial"/>
        </w:rPr>
      </w:pPr>
      <w:r w:rsidRPr="001E27D2">
        <w:rPr>
          <w:rFonts w:ascii="Arial" w:hAnsi="Arial" w:cs="Arial"/>
          <w:b/>
          <w:bCs/>
        </w:rPr>
        <w:t>Certified ID</w:t>
      </w:r>
    </w:p>
    <w:p w14:paraId="1A8E781A" w14:textId="77777777" w:rsidR="00A2552E" w:rsidRPr="001E27D2" w:rsidRDefault="00A2552E" w:rsidP="001A22EF">
      <w:pPr>
        <w:jc w:val="both"/>
        <w:rPr>
          <w:rFonts w:ascii="Arial" w:hAnsi="Arial" w:cs="Arial"/>
          <w:b/>
          <w:bCs/>
        </w:rPr>
      </w:pPr>
    </w:p>
    <w:p w14:paraId="66A242E7" w14:textId="77777777" w:rsidR="00A2552E" w:rsidRDefault="00A2552E" w:rsidP="001A22EF">
      <w:pPr>
        <w:jc w:val="both"/>
        <w:rPr>
          <w:rFonts w:ascii="Arial" w:hAnsi="Arial" w:cs="Arial"/>
        </w:rPr>
      </w:pPr>
      <w:r w:rsidRPr="001E27D2">
        <w:rPr>
          <w:rFonts w:ascii="Arial" w:hAnsi="Arial" w:cs="Arial"/>
        </w:rPr>
        <w:t>This information is needed to confirm who you are.</w:t>
      </w:r>
    </w:p>
    <w:p w14:paraId="3D43D032" w14:textId="77777777" w:rsidR="001A22EF" w:rsidRPr="001E27D2" w:rsidRDefault="001A22EF" w:rsidP="001A22EF">
      <w:pPr>
        <w:jc w:val="both"/>
        <w:rPr>
          <w:rFonts w:ascii="Arial" w:hAnsi="Arial" w:cs="Arial"/>
        </w:rPr>
      </w:pPr>
    </w:p>
    <w:p w14:paraId="79ED805D" w14:textId="77777777" w:rsidR="00A2552E" w:rsidRPr="001E27D2" w:rsidRDefault="00A2552E" w:rsidP="001A22EF">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1A22EF">
      <w:pPr>
        <w:jc w:val="both"/>
        <w:rPr>
          <w:rFonts w:ascii="Arial" w:hAnsi="Arial" w:cs="Arial"/>
        </w:rPr>
      </w:pPr>
    </w:p>
    <w:p w14:paraId="079FC0F4" w14:textId="1C24C534" w:rsidR="00A2552E" w:rsidRPr="001E27D2" w:rsidRDefault="00A2552E" w:rsidP="001A22EF">
      <w:pPr>
        <w:jc w:val="both"/>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4348E228" w14:textId="77777777" w:rsidR="00A2552E" w:rsidRPr="001E27D2" w:rsidRDefault="00A2552E" w:rsidP="001A22EF">
      <w:pPr>
        <w:jc w:val="both"/>
        <w:rPr>
          <w:rFonts w:ascii="Arial" w:hAnsi="Arial" w:cs="Arial"/>
          <w:b/>
          <w:bCs/>
        </w:rPr>
      </w:pPr>
    </w:p>
    <w:p w14:paraId="5E18EDF3" w14:textId="791907F3" w:rsidR="00A2552E" w:rsidRPr="001E27D2" w:rsidRDefault="00A2552E" w:rsidP="001A22EF">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1A22EF">
      <w:pPr>
        <w:jc w:val="both"/>
        <w:rPr>
          <w:rFonts w:ascii="Arial" w:hAnsi="Arial" w:cs="Arial"/>
        </w:rPr>
      </w:pPr>
    </w:p>
    <w:p w14:paraId="6BEC3479" w14:textId="77777777" w:rsidR="00A2552E" w:rsidRDefault="00A2552E" w:rsidP="001A22EF">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1861ACC0" w14:textId="77777777" w:rsidR="001A22EF" w:rsidRPr="001E27D2" w:rsidRDefault="001A22EF" w:rsidP="001A22EF">
      <w:pPr>
        <w:jc w:val="both"/>
        <w:rPr>
          <w:rFonts w:ascii="Arial" w:hAnsi="Arial" w:cs="Arial"/>
        </w:rPr>
      </w:pPr>
    </w:p>
    <w:p w14:paraId="5FA5E9E9" w14:textId="77777777" w:rsidR="00A2552E" w:rsidRPr="001E27D2" w:rsidRDefault="00A2552E" w:rsidP="001A22EF">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1A22EF">
      <w:pPr>
        <w:jc w:val="both"/>
        <w:rPr>
          <w:rFonts w:ascii="Arial" w:hAnsi="Arial" w:cs="Arial"/>
          <w:b/>
          <w:bCs/>
        </w:rPr>
      </w:pPr>
    </w:p>
    <w:p w14:paraId="1613CBB2" w14:textId="5853D152" w:rsidR="00EA742B" w:rsidRPr="00EA742B" w:rsidRDefault="00EA742B" w:rsidP="001A22EF">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1A22EF">
      <w:pPr>
        <w:jc w:val="both"/>
        <w:rPr>
          <w:rFonts w:ascii="Arial" w:hAnsi="Arial" w:cs="Arial"/>
        </w:rPr>
      </w:pPr>
    </w:p>
    <w:p w14:paraId="48B270A6" w14:textId="77777777" w:rsidR="001A22EF" w:rsidRDefault="001A22EF" w:rsidP="001A22EF">
      <w:pPr>
        <w:jc w:val="both"/>
        <w:rPr>
          <w:rFonts w:ascii="Arial" w:hAnsi="Arial" w:cs="Arial"/>
          <w:b/>
          <w:bCs/>
        </w:rPr>
      </w:pPr>
    </w:p>
    <w:p w14:paraId="718BE65A" w14:textId="77777777" w:rsidR="001A22EF" w:rsidRDefault="001A22EF" w:rsidP="001A22EF">
      <w:pPr>
        <w:jc w:val="both"/>
        <w:rPr>
          <w:rFonts w:ascii="Arial" w:hAnsi="Arial" w:cs="Arial"/>
          <w:b/>
          <w:bCs/>
        </w:rPr>
      </w:pPr>
    </w:p>
    <w:p w14:paraId="6BE1B694" w14:textId="77777777" w:rsidR="001A22EF" w:rsidRDefault="001A22EF" w:rsidP="001A22EF">
      <w:pPr>
        <w:jc w:val="both"/>
        <w:rPr>
          <w:rFonts w:ascii="Arial" w:hAnsi="Arial" w:cs="Arial"/>
          <w:b/>
          <w:bCs/>
        </w:rPr>
      </w:pPr>
    </w:p>
    <w:p w14:paraId="529C1BBB" w14:textId="1F110B0D" w:rsidR="00A2552E" w:rsidRPr="001E27D2" w:rsidRDefault="00A2552E" w:rsidP="001A22EF">
      <w:pPr>
        <w:jc w:val="both"/>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1A22EF">
      <w:pPr>
        <w:jc w:val="both"/>
        <w:rPr>
          <w:rFonts w:ascii="Arial" w:hAnsi="Arial" w:cs="Arial"/>
        </w:rPr>
      </w:pPr>
    </w:p>
    <w:p w14:paraId="4F0D4C07" w14:textId="77777777" w:rsidR="00A2552E" w:rsidRDefault="00A2552E" w:rsidP="001A22EF">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5D156E4D" w14:textId="77777777" w:rsidR="001A22EF" w:rsidRPr="001E27D2" w:rsidRDefault="001A22EF" w:rsidP="001A22EF">
      <w:pPr>
        <w:jc w:val="both"/>
        <w:rPr>
          <w:rFonts w:ascii="Arial" w:hAnsi="Arial" w:cs="Arial"/>
        </w:rPr>
      </w:pPr>
    </w:p>
    <w:p w14:paraId="4C2A86E1" w14:textId="77777777" w:rsidR="00A2552E" w:rsidRPr="001E27D2" w:rsidRDefault="00A2552E" w:rsidP="001A22EF">
      <w:pPr>
        <w:jc w:val="both"/>
        <w:rPr>
          <w:rFonts w:ascii="Arial" w:hAnsi="Arial" w:cs="Arial"/>
        </w:rPr>
      </w:pPr>
      <w:r w:rsidRPr="001E27D2">
        <w:rPr>
          <w:rFonts w:ascii="Arial" w:hAnsi="Arial" w:cs="Arial"/>
        </w:rPr>
        <w:t xml:space="preserve">You can read more about documents you can use on page 33 of the “Help to Apply” guidance. </w:t>
      </w:r>
    </w:p>
    <w:p w14:paraId="3255A4D5" w14:textId="77777777" w:rsidR="00A2552E" w:rsidRDefault="00A2552E" w:rsidP="001A22EF">
      <w:pPr>
        <w:jc w:val="both"/>
        <w:rPr>
          <w:rFonts w:ascii="Arial" w:hAnsi="Arial" w:cs="Arial"/>
        </w:rPr>
      </w:pPr>
    </w:p>
    <w:p w14:paraId="4C1807DA" w14:textId="5C25B359" w:rsidR="00373835" w:rsidRPr="00373835" w:rsidRDefault="00373835" w:rsidP="001A22EF">
      <w:pPr>
        <w:jc w:val="both"/>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1A22EF">
      <w:pPr>
        <w:jc w:val="both"/>
        <w:rPr>
          <w:rFonts w:ascii="Arial" w:hAnsi="Arial" w:cs="Arial"/>
        </w:rPr>
      </w:pPr>
    </w:p>
    <w:p w14:paraId="068B64CC" w14:textId="0EBD4CF4" w:rsidR="00A2552E" w:rsidRPr="001E27D2" w:rsidRDefault="00A2552E" w:rsidP="001A22EF">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1A22EF">
      <w:pPr>
        <w:jc w:val="both"/>
        <w:rPr>
          <w:rFonts w:ascii="Arial" w:hAnsi="Arial" w:cs="Arial"/>
        </w:rPr>
      </w:pPr>
    </w:p>
    <w:p w14:paraId="26538954" w14:textId="77777777" w:rsidR="00A2552E" w:rsidRPr="001E27D2" w:rsidRDefault="00A2552E" w:rsidP="001A22EF">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1A22EF">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1A22EF">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1A22EF">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1A22EF">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1A22EF">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1A22EF">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1A22EF">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1A22EF">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Default="00A2552E" w:rsidP="00A2552E">
      <w:pPr>
        <w:rPr>
          <w:rFonts w:ascii="Arial" w:hAnsi="Arial" w:cs="Arial"/>
        </w:rPr>
      </w:pPr>
    </w:p>
    <w:p w14:paraId="50D2DFB3" w14:textId="77777777" w:rsidR="001A22EF" w:rsidRDefault="001A22EF" w:rsidP="00A2552E">
      <w:pPr>
        <w:rPr>
          <w:rFonts w:ascii="Arial" w:hAnsi="Arial" w:cs="Arial"/>
        </w:rPr>
      </w:pPr>
    </w:p>
    <w:p w14:paraId="6333B3B9" w14:textId="77777777" w:rsidR="001A22EF" w:rsidRPr="001E27D2" w:rsidRDefault="001A22EF" w:rsidP="00A2552E">
      <w:pPr>
        <w:rPr>
          <w:rFonts w:ascii="Arial" w:hAnsi="Arial" w:cs="Arial"/>
        </w:rPr>
      </w:pPr>
    </w:p>
    <w:p w14:paraId="3E6B251B" w14:textId="77777777" w:rsidR="00A2552E" w:rsidRPr="001A22EF" w:rsidRDefault="00A2552E" w:rsidP="00A2552E">
      <w:pPr>
        <w:rPr>
          <w:rFonts w:ascii="Arial" w:hAnsi="Arial" w:cs="Arial"/>
          <w:b/>
          <w:bCs/>
        </w:rPr>
      </w:pPr>
      <w:r w:rsidRPr="001A22EF">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2EF"/>
    <w:rsid w:val="001A2F8C"/>
    <w:rsid w:val="001B6465"/>
    <w:rsid w:val="001E27D2"/>
    <w:rsid w:val="00227CCA"/>
    <w:rsid w:val="00267B2F"/>
    <w:rsid w:val="002D1527"/>
    <w:rsid w:val="00370616"/>
    <w:rsid w:val="00373835"/>
    <w:rsid w:val="003A22B2"/>
    <w:rsid w:val="003C2505"/>
    <w:rsid w:val="003D2C72"/>
    <w:rsid w:val="004414C5"/>
    <w:rsid w:val="004B5186"/>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A0EAB"/>
    <w:rsid w:val="00BD6596"/>
    <w:rsid w:val="00C05EC4"/>
    <w:rsid w:val="00CD44A6"/>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2025-10-08T09:18:05Z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Edited</value>
    </field>
    <field name="Objective-VersionId">
      <value order="0">vA82172429</value>
    </field>
    <field name="Objective-Version">
      <value order="0">1.2</value>
    </field>
    <field name="Objective-VersionNumber">
      <value order="0">3</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B1BA384-5016-4A72-95CE-8223843E1B86}"/>
</file>

<file path=customXml/itemProps3.xml><?xml version="1.0" encoding="utf-8"?>
<ds:datastoreItem xmlns:ds="http://schemas.openxmlformats.org/officeDocument/2006/customXml" ds:itemID="{0AAFD7C9-2844-4C12-A35F-3F27D7C812F4}"/>
</file>

<file path=customXml/itemProps4.xml><?xml version="1.0" encoding="utf-8"?>
<ds:datastoreItem xmlns:ds="http://schemas.openxmlformats.org/officeDocument/2006/customXml" ds:itemID="{3ACC8E2D-5239-4F29-9313-EE517324B648}"/>
</file>

<file path=docProps/app.xml><?xml version="1.0" encoding="utf-8"?>
<Properties xmlns="http://schemas.openxmlformats.org/officeDocument/2006/extended-properties" xmlns:vt="http://schemas.openxmlformats.org/officeDocument/2006/docPropsVTypes">
  <Template>Normal</Template>
  <TotalTime>4</TotalTime>
  <Pages>3</Pages>
  <Words>723</Words>
  <Characters>3633</Characters>
  <Application>Microsoft Office Word</Application>
  <DocSecurity>0</DocSecurity>
  <Lines>110</Lines>
  <Paragraphs>51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2025-10-17T13:30:00Z</dcterms:created>
  <dcterms:modified xsi:type="dcterms:W3CDTF">2025-10-17T13:30:00Z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2025-10-08T09:18:05Z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Edited</vt:lpwstr>
  </property>
  <property fmtid="{D5CDD505-2E9C-101B-9397-08002B2CF9AE}" pid="15" name="Objective-VersionId">
    <vt:lpwstr>vA82172429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